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246EBF" w14:textId="32841D47" w:rsidR="0059243A" w:rsidRDefault="0059243A" w:rsidP="00282899">
      <w:pPr>
        <w:rPr>
          <w:b/>
          <w:bCs/>
        </w:rPr>
      </w:pPr>
      <w:r>
        <w:rPr>
          <w:b/>
          <w:bCs/>
          <w:noProof/>
        </w:rPr>
        <w:drawing>
          <wp:inline distT="0" distB="0" distL="0" distR="0" wp14:anchorId="270E071C" wp14:editId="6A657391">
            <wp:extent cx="4450080" cy="819485"/>
            <wp:effectExtent l="0" t="0" r="7620" b="0"/>
            <wp:docPr id="197328384" name="Picture 7" descr="A logo with a person in the midd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28384" name="Picture 7" descr="A logo with a person in the middle&#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618218" cy="850448"/>
                    </a:xfrm>
                    <a:prstGeom prst="rect">
                      <a:avLst/>
                    </a:prstGeom>
                    <a:noFill/>
                  </pic:spPr>
                </pic:pic>
              </a:graphicData>
            </a:graphic>
          </wp:inline>
        </w:drawing>
      </w:r>
      <w:r w:rsidR="008D4F9A">
        <w:rPr>
          <w:noProof/>
        </w:rPr>
        <w:drawing>
          <wp:inline distT="0" distB="0" distL="0" distR="0" wp14:anchorId="1163EA50" wp14:editId="4120B769">
            <wp:extent cx="1205863" cy="723572"/>
            <wp:effectExtent l="0" t="0" r="0" b="635"/>
            <wp:docPr id="720963574" name="Picture 1" descr="Torbay Communities | Torbay Council Community F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orbay Communities | Torbay Council Community Fun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43232" cy="745995"/>
                    </a:xfrm>
                    <a:prstGeom prst="rect">
                      <a:avLst/>
                    </a:prstGeom>
                    <a:noFill/>
                    <a:ln>
                      <a:noFill/>
                    </a:ln>
                  </pic:spPr>
                </pic:pic>
              </a:graphicData>
            </a:graphic>
          </wp:inline>
        </w:drawing>
      </w:r>
    </w:p>
    <w:p w14:paraId="23AF51D8" w14:textId="77777777" w:rsidR="00AC4B89" w:rsidRPr="00AC4B89" w:rsidRDefault="00AC4B89" w:rsidP="00AC4B89">
      <w:r w:rsidRPr="00AC4B89">
        <w:rPr>
          <w:b/>
          <w:bCs/>
        </w:rPr>
        <w:t>Call Out to Schools: Be Part of a Community Mural Project in Castle Circus, Torquay</w:t>
      </w:r>
      <w:r w:rsidRPr="00AC4B89">
        <w:br/>
      </w:r>
      <w:r w:rsidRPr="00AC4B89">
        <w:rPr>
          <w:b/>
          <w:bCs/>
        </w:rPr>
        <w:t>Creative Collaboration | Local Heritage | Inspiring Futures</w:t>
      </w:r>
    </w:p>
    <w:p w14:paraId="17E39474" w14:textId="61A0BA85" w:rsidR="00AC4B89" w:rsidRPr="00AC4B89" w:rsidRDefault="00AC4B89" w:rsidP="00AC4B89">
      <w:r w:rsidRPr="00AC4B89">
        <w:t>We are inviting loc</w:t>
      </w:r>
      <w:r w:rsidR="00BB2E49">
        <w:t xml:space="preserve">al </w:t>
      </w:r>
      <w:r w:rsidR="001D12B5">
        <w:t>s</w:t>
      </w:r>
      <w:r w:rsidR="00BB2E49">
        <w:t>chools and organisations working with young people</w:t>
      </w:r>
      <w:r w:rsidRPr="00AC4B89">
        <w:t xml:space="preserve"> across Torbay to take part in an exciting new community arts initiative that will culminate in the creation of a landmark public mural in Castle Circus, Torquay — one that reflects local identity, rich industrial heritage, and community resilience, all co-created with the people who live, learn, and work here.</w:t>
      </w:r>
    </w:p>
    <w:p w14:paraId="10C2D679" w14:textId="2B5698E8" w:rsidR="00AC4B89" w:rsidRPr="00AC4B89" w:rsidRDefault="00AC4B89" w:rsidP="00AC4B89">
      <w:r w:rsidRPr="00AC4B89">
        <w:t>This mural will narrate the fascinating industrial history of Factory Row — a site of significant historical importance, once home to the famous potteries, gas works, and the potato factory. Through this project, young people will be invited to research, reflect, and respond creatively to this local heritage, helping shape a visual story that honours the past while embracing a diverse and inclusive present.</w:t>
      </w:r>
    </w:p>
    <w:p w14:paraId="1DAA9981" w14:textId="23C5AD7E" w:rsidR="00AC4B89" w:rsidRPr="00AC4B89" w:rsidRDefault="00AC4B89" w:rsidP="00AC4B89">
      <w:r w:rsidRPr="00AC4B89">
        <w:t>As part of a</w:t>
      </w:r>
      <w:r w:rsidR="00C11E59" w:rsidRPr="00C11E59">
        <w:t xml:space="preserve"> project to improve Castle Circus using art and culture</w:t>
      </w:r>
      <w:r w:rsidRPr="00AC4B89">
        <w:t xml:space="preserve">, professional mural artists and facilitators will be delivering engaging, workshops, designed to help </w:t>
      </w:r>
      <w:r w:rsidR="00BB2E49">
        <w:t>young people</w:t>
      </w:r>
      <w:r w:rsidRPr="00AC4B89">
        <w:t>:</w:t>
      </w:r>
    </w:p>
    <w:p w14:paraId="34CFB086" w14:textId="77777777" w:rsidR="00AC4B89" w:rsidRPr="00AC4B89" w:rsidRDefault="00AC4B89" w:rsidP="00AC4B89">
      <w:pPr>
        <w:numPr>
          <w:ilvl w:val="0"/>
          <w:numId w:val="5"/>
        </w:numPr>
      </w:pPr>
      <w:r w:rsidRPr="00AC4B89">
        <w:t>Explore Torquay’s industrial and cultural history;</w:t>
      </w:r>
    </w:p>
    <w:p w14:paraId="1EB3C32C" w14:textId="77777777" w:rsidR="00AC4B89" w:rsidRPr="00AC4B89" w:rsidRDefault="00AC4B89" w:rsidP="00AC4B89">
      <w:pPr>
        <w:numPr>
          <w:ilvl w:val="0"/>
          <w:numId w:val="5"/>
        </w:numPr>
      </w:pPr>
      <w:r w:rsidRPr="00AC4B89">
        <w:t>Reflect on themes of community, identity, belonging and social justice;</w:t>
      </w:r>
    </w:p>
    <w:p w14:paraId="71533531" w14:textId="77777777" w:rsidR="00AC4B89" w:rsidRPr="00AC4B89" w:rsidRDefault="00AC4B89" w:rsidP="00AC4B89">
      <w:pPr>
        <w:numPr>
          <w:ilvl w:val="0"/>
          <w:numId w:val="5"/>
        </w:numPr>
      </w:pPr>
      <w:r w:rsidRPr="00AC4B89">
        <w:t>Contribute creative ideas, sketches, motifs and stories to the mural’s final design.</w:t>
      </w:r>
    </w:p>
    <w:p w14:paraId="202C7A36" w14:textId="2C99E056" w:rsidR="00AC4B89" w:rsidRPr="00AC4B89" w:rsidRDefault="00AC4B89" w:rsidP="00AC4B89">
      <w:r w:rsidRPr="00AC4B89">
        <w:rPr>
          <w:b/>
          <w:bCs/>
        </w:rPr>
        <w:t xml:space="preserve">In addition to contributing to the mural, </w:t>
      </w:r>
      <w:r w:rsidR="00BB2E49">
        <w:rPr>
          <w:b/>
          <w:bCs/>
        </w:rPr>
        <w:t>YP</w:t>
      </w:r>
      <w:r w:rsidRPr="00AC4B89">
        <w:rPr>
          <w:b/>
          <w:bCs/>
        </w:rPr>
        <w:t xml:space="preserve"> will also have the opportunity to showcase their individual or group artworks in a public pop-up gallery space on the high street.</w:t>
      </w:r>
      <w:r w:rsidRPr="00AC4B89">
        <w:t xml:space="preserve"> These temporary exhibitions will form part of a series of “visioning workshops” hosted in vacant shop units — inviting the public to explore how young people see their town and its future. This element adds another layer of creative voice and civic engagement to the overall project.</w:t>
      </w:r>
    </w:p>
    <w:p w14:paraId="65592230" w14:textId="6E207640" w:rsidR="00AC4B89" w:rsidRPr="00AC4B89" w:rsidRDefault="00AC4B89" w:rsidP="00AC4B89">
      <w:r w:rsidRPr="00AC4B89">
        <w:t xml:space="preserve">This is not only an opportunity to see </w:t>
      </w:r>
      <w:r w:rsidR="00BB2E49">
        <w:t>YP</w:t>
      </w:r>
      <w:r w:rsidRPr="00AC4B89">
        <w:t>'</w:t>
      </w:r>
      <w:r w:rsidR="001D12B5">
        <w:t>s</w:t>
      </w:r>
      <w:r w:rsidRPr="00AC4B89">
        <w:t xml:space="preserve"> ideas become part of a permanent piece of public art, but also a chance to engage with real-world careers in the creative industries and civic placemaking.</w:t>
      </w:r>
    </w:p>
    <w:p w14:paraId="27816A99" w14:textId="77777777" w:rsidR="00AC4B89" w:rsidRPr="00AC4B89" w:rsidRDefault="00000000" w:rsidP="00AC4B89">
      <w:r>
        <w:pict w14:anchorId="0EA5982E">
          <v:rect id="_x0000_i1025" style="width:0;height:1.5pt" o:hralign="center" o:hrstd="t" o:hr="t" fillcolor="#a0a0a0" stroked="f"/>
        </w:pict>
      </w:r>
    </w:p>
    <w:p w14:paraId="2AE33D49" w14:textId="77777777" w:rsidR="00AC4B89" w:rsidRPr="00AC4B89" w:rsidRDefault="00AC4B89" w:rsidP="00AC4B89">
      <w:pPr>
        <w:rPr>
          <w:b/>
          <w:bCs/>
        </w:rPr>
      </w:pPr>
      <w:r w:rsidRPr="00AC4B89">
        <w:rPr>
          <w:b/>
          <w:bCs/>
        </w:rPr>
        <w:t>We are offering:</w:t>
      </w:r>
    </w:p>
    <w:p w14:paraId="6AB2DADB" w14:textId="62107612" w:rsidR="00AC4B89" w:rsidRPr="00AC4B89" w:rsidRDefault="00AC4B89" w:rsidP="00AC4B89">
      <w:pPr>
        <w:numPr>
          <w:ilvl w:val="0"/>
          <w:numId w:val="6"/>
        </w:numPr>
      </w:pPr>
      <w:r w:rsidRPr="00AC4B89">
        <w:rPr>
          <w:rFonts w:ascii="Segoe UI Emoji" w:hAnsi="Segoe UI Emoji" w:cs="Segoe UI Emoji"/>
        </w:rPr>
        <w:lastRenderedPageBreak/>
        <w:t>🎨</w:t>
      </w:r>
      <w:r w:rsidRPr="00AC4B89">
        <w:t xml:space="preserve"> </w:t>
      </w:r>
      <w:r w:rsidR="00BB2E49">
        <w:t>C</w:t>
      </w:r>
      <w:r w:rsidRPr="00AC4B89">
        <w:t>reative workshops led by experienced mural artists and community engagement specialists.</w:t>
      </w:r>
    </w:p>
    <w:p w14:paraId="6A82EC62" w14:textId="3B8D2DD5" w:rsidR="00AC4B89" w:rsidRPr="00AC4B89" w:rsidRDefault="00AC4B89" w:rsidP="00AC4B89">
      <w:pPr>
        <w:numPr>
          <w:ilvl w:val="0"/>
          <w:numId w:val="6"/>
        </w:numPr>
      </w:pPr>
      <w:r w:rsidRPr="00AC4B89">
        <w:rPr>
          <w:rFonts w:ascii="Segoe UI Emoji" w:hAnsi="Segoe UI Emoji" w:cs="Segoe UI Emoji"/>
        </w:rPr>
        <w:t>🏙️</w:t>
      </w:r>
      <w:r w:rsidRPr="00AC4B89">
        <w:t xml:space="preserve"> A chance for </w:t>
      </w:r>
      <w:r w:rsidR="00BB2E49">
        <w:t>YP</w:t>
      </w:r>
      <w:r w:rsidRPr="00AC4B89">
        <w:t xml:space="preserve"> to have their work, words or ideas featured in a high-profile public mural.</w:t>
      </w:r>
    </w:p>
    <w:p w14:paraId="3BB349DD" w14:textId="77777777" w:rsidR="00AC4B89" w:rsidRPr="00AC4B89" w:rsidRDefault="00AC4B89" w:rsidP="00AC4B89">
      <w:pPr>
        <w:numPr>
          <w:ilvl w:val="0"/>
          <w:numId w:val="6"/>
        </w:numPr>
      </w:pPr>
      <w:r w:rsidRPr="00AC4B89">
        <w:rPr>
          <w:rFonts w:ascii="Segoe UI Emoji" w:hAnsi="Segoe UI Emoji" w:cs="Segoe UI Emoji"/>
        </w:rPr>
        <w:t>🖼️</w:t>
      </w:r>
      <w:r w:rsidRPr="00AC4B89">
        <w:t xml:space="preserve"> The opportunity to display artwork in a temporary community gallery space as part of the mural’s development.</w:t>
      </w:r>
    </w:p>
    <w:p w14:paraId="68256A17" w14:textId="77777777" w:rsidR="00AC4B89" w:rsidRPr="00AC4B89" w:rsidRDefault="00AC4B89" w:rsidP="00AC4B89">
      <w:pPr>
        <w:numPr>
          <w:ilvl w:val="0"/>
          <w:numId w:val="6"/>
        </w:numPr>
      </w:pPr>
      <w:r w:rsidRPr="00AC4B89">
        <w:rPr>
          <w:rFonts w:ascii="Segoe UI Emoji" w:hAnsi="Segoe UI Emoji" w:cs="Segoe UI Emoji"/>
        </w:rPr>
        <w:t>💡</w:t>
      </w:r>
      <w:r w:rsidRPr="00AC4B89">
        <w:t xml:space="preserve"> Engagement with public art processes, creative thinking, and place-based learning.</w:t>
      </w:r>
    </w:p>
    <w:p w14:paraId="7E63E724" w14:textId="010483DD" w:rsidR="00AC4B89" w:rsidRPr="00AC4B89" w:rsidRDefault="00AC4B89" w:rsidP="00AC4B89">
      <w:pPr>
        <w:numPr>
          <w:ilvl w:val="0"/>
          <w:numId w:val="6"/>
        </w:numPr>
      </w:pPr>
      <w:r w:rsidRPr="00AC4B89">
        <w:rPr>
          <w:rFonts w:ascii="Segoe UI Emoji" w:hAnsi="Segoe UI Emoji" w:cs="Segoe UI Emoji"/>
        </w:rPr>
        <w:t>🧭</w:t>
      </w:r>
      <w:r w:rsidRPr="00AC4B89">
        <w:t xml:space="preserve"> Exposure to themes around local heritage, migration, homelessness, community care and aspiration</w:t>
      </w:r>
      <w:r w:rsidR="00BB2E49">
        <w:t>.</w:t>
      </w:r>
    </w:p>
    <w:p w14:paraId="59A75AC5" w14:textId="77777777" w:rsidR="00AC4B89" w:rsidRPr="00AC4B89" w:rsidRDefault="00AC4B89" w:rsidP="00AC4B89">
      <w:pPr>
        <w:numPr>
          <w:ilvl w:val="0"/>
          <w:numId w:val="6"/>
        </w:numPr>
      </w:pPr>
      <w:r w:rsidRPr="00AC4B89">
        <w:rPr>
          <w:rFonts w:ascii="Segoe UI Emoji" w:hAnsi="Segoe UI Emoji" w:cs="Segoe UI Emoji"/>
        </w:rPr>
        <w:t>🌱</w:t>
      </w:r>
      <w:r w:rsidRPr="00AC4B89">
        <w:t xml:space="preserve"> Legacy participation in a transformative project that aims to improve local perceptions and help tell a new story of Castle Circus through art.</w:t>
      </w:r>
    </w:p>
    <w:p w14:paraId="045219CD" w14:textId="77777777" w:rsidR="00AC4B89" w:rsidRPr="00AC4B89" w:rsidRDefault="00000000" w:rsidP="00AC4B89">
      <w:r>
        <w:pict w14:anchorId="01CBE432">
          <v:rect id="_x0000_i1026" style="width:0;height:1.5pt" o:hralign="center" o:hrstd="t" o:hr="t" fillcolor="#a0a0a0" stroked="f"/>
        </w:pict>
      </w:r>
    </w:p>
    <w:p w14:paraId="5CB485F8" w14:textId="77777777" w:rsidR="00AC4B89" w:rsidRPr="00AC4B89" w:rsidRDefault="00AC4B89" w:rsidP="00AC4B89">
      <w:pPr>
        <w:rPr>
          <w:b/>
          <w:bCs/>
        </w:rPr>
      </w:pPr>
      <w:r w:rsidRPr="00AC4B89">
        <w:rPr>
          <w:b/>
          <w:bCs/>
        </w:rPr>
        <w:t>The project aims to:</w:t>
      </w:r>
    </w:p>
    <w:p w14:paraId="1484534A" w14:textId="77777777" w:rsidR="00AC4B89" w:rsidRPr="00AC4B89" w:rsidRDefault="00AC4B89" w:rsidP="00AC4B89">
      <w:pPr>
        <w:numPr>
          <w:ilvl w:val="0"/>
          <w:numId w:val="7"/>
        </w:numPr>
      </w:pPr>
      <w:r w:rsidRPr="00AC4B89">
        <w:t>Promote pride of place and connection with Torquay’s shared story, especially lesser-known narratives from industrial and working-class history.</w:t>
      </w:r>
    </w:p>
    <w:p w14:paraId="337BE958" w14:textId="77777777" w:rsidR="00AC4B89" w:rsidRPr="00AC4B89" w:rsidRDefault="00AC4B89" w:rsidP="00AC4B89">
      <w:pPr>
        <w:numPr>
          <w:ilvl w:val="0"/>
          <w:numId w:val="7"/>
        </w:numPr>
      </w:pPr>
      <w:r w:rsidRPr="00AC4B89">
        <w:t>Provide a meaningful creative outlet that bridges local children, businesses, marginalised communities and local government.</w:t>
      </w:r>
    </w:p>
    <w:p w14:paraId="33B395EF" w14:textId="77777777" w:rsidR="00AC4B89" w:rsidRPr="00AC4B89" w:rsidRDefault="00AC4B89" w:rsidP="00AC4B89">
      <w:pPr>
        <w:numPr>
          <w:ilvl w:val="0"/>
          <w:numId w:val="7"/>
        </w:numPr>
      </w:pPr>
      <w:r w:rsidRPr="00AC4B89">
        <w:t>Foster inclusive, cross-generational collaboration, and open up conversation around identity, heritage, and the future of our town.</w:t>
      </w:r>
    </w:p>
    <w:p w14:paraId="0B8BB7D0" w14:textId="0FDDD789" w:rsidR="00AC4B89" w:rsidRPr="00AC4B89" w:rsidRDefault="00AC4B89" w:rsidP="00AC4B89">
      <w:pPr>
        <w:numPr>
          <w:ilvl w:val="0"/>
          <w:numId w:val="7"/>
        </w:numPr>
      </w:pPr>
      <w:r w:rsidRPr="00AC4B89">
        <w:t xml:space="preserve">Inspire creative confidence, empathy and engagement in </w:t>
      </w:r>
      <w:r w:rsidR="00BB2E49">
        <w:t>YP</w:t>
      </w:r>
      <w:r w:rsidRPr="00AC4B89">
        <w:t xml:space="preserve"> while offering insights into public art and community-led regeneration.</w:t>
      </w:r>
    </w:p>
    <w:p w14:paraId="0A174CB4" w14:textId="77777777" w:rsidR="00AC4B89" w:rsidRPr="00AC4B89" w:rsidRDefault="00000000" w:rsidP="00AC4B89">
      <w:r>
        <w:pict w14:anchorId="05FE1095">
          <v:rect id="_x0000_i1027" style="width:0;height:1.5pt" o:hralign="center" o:hrstd="t" o:hr="t" fillcolor="#a0a0a0" stroked="f"/>
        </w:pict>
      </w:r>
    </w:p>
    <w:p w14:paraId="3AE65A53" w14:textId="77777777" w:rsidR="00AC4B89" w:rsidRPr="00AC4B89" w:rsidRDefault="00AC4B89" w:rsidP="00AC4B89">
      <w:pPr>
        <w:rPr>
          <w:b/>
          <w:bCs/>
        </w:rPr>
      </w:pPr>
      <w:r w:rsidRPr="00AC4B89">
        <w:rPr>
          <w:b/>
          <w:bCs/>
        </w:rPr>
        <w:t>Ideal for:</w:t>
      </w:r>
    </w:p>
    <w:p w14:paraId="32240030" w14:textId="07BE0AD4" w:rsidR="00AC4B89" w:rsidRPr="00AC4B89" w:rsidRDefault="004B1932" w:rsidP="00AC4B89">
      <w:pPr>
        <w:numPr>
          <w:ilvl w:val="0"/>
          <w:numId w:val="8"/>
        </w:numPr>
      </w:pPr>
      <w:r>
        <w:t>Local schools and organisations who can engage young people in heritage conversations and project work.</w:t>
      </w:r>
    </w:p>
    <w:p w14:paraId="2A2809B4" w14:textId="77777777" w:rsidR="00AC4B89" w:rsidRPr="00AC4B89" w:rsidRDefault="00AC4B89" w:rsidP="00AC4B89">
      <w:pPr>
        <w:numPr>
          <w:ilvl w:val="0"/>
          <w:numId w:val="8"/>
        </w:numPr>
      </w:pPr>
      <w:r w:rsidRPr="00AC4B89">
        <w:t>Art, History, PSHE, or Citizenship leads, or enrichment/creative programme coordinators.</w:t>
      </w:r>
    </w:p>
    <w:p w14:paraId="5D09172E" w14:textId="298AAE36" w:rsidR="00AC4B89" w:rsidRPr="00AC4B89" w:rsidRDefault="00AC4B89" w:rsidP="00AC4B89">
      <w:pPr>
        <w:numPr>
          <w:ilvl w:val="0"/>
          <w:numId w:val="8"/>
        </w:numPr>
      </w:pPr>
      <w:r w:rsidRPr="00AC4B89">
        <w:t>Schools</w:t>
      </w:r>
      <w:r w:rsidR="004B1932">
        <w:t xml:space="preserve"> and organisations</w:t>
      </w:r>
      <w:r w:rsidRPr="00AC4B89">
        <w:t xml:space="preserve"> interested in expanding learning around local studies, identity, sustainability, inclusion and creativity.</w:t>
      </w:r>
    </w:p>
    <w:p w14:paraId="40CB22EB" w14:textId="77777777" w:rsidR="00AC4B89" w:rsidRPr="00AC4B89" w:rsidRDefault="00000000" w:rsidP="00AC4B89">
      <w:r>
        <w:pict w14:anchorId="7ECEE35E">
          <v:rect id="_x0000_i1028" style="width:0;height:1.5pt" o:hralign="center" o:hrstd="t" o:hr="t" fillcolor="#a0a0a0" stroked="f"/>
        </w:pict>
      </w:r>
    </w:p>
    <w:p w14:paraId="4C0757BA" w14:textId="77777777" w:rsidR="00AC4B89" w:rsidRPr="00AC4B89" w:rsidRDefault="00AC4B89" w:rsidP="00AC4B89">
      <w:pPr>
        <w:rPr>
          <w:b/>
          <w:bCs/>
        </w:rPr>
      </w:pPr>
      <w:r w:rsidRPr="00AC4B89">
        <w:rPr>
          <w:b/>
          <w:bCs/>
        </w:rPr>
        <w:t>Cost:</w:t>
      </w:r>
    </w:p>
    <w:p w14:paraId="50BD69EA" w14:textId="27894083" w:rsidR="00AC4B89" w:rsidRPr="00AC4B89" w:rsidRDefault="00AC4B89" w:rsidP="00AC4B89">
      <w:r w:rsidRPr="00AC4B89">
        <w:lastRenderedPageBreak/>
        <w:t xml:space="preserve">This is a completely free opportunity, funded through </w:t>
      </w:r>
      <w:r w:rsidR="00C11E59" w:rsidRPr="00C11E59">
        <w:t>Levelling Up for Culture funds via Torbay Council, with support from Torbay</w:t>
      </w:r>
      <w:r w:rsidR="00C11E59">
        <w:t xml:space="preserve"> Communities</w:t>
      </w:r>
      <w:r w:rsidRPr="00AC4B89">
        <w:t>.</w:t>
      </w:r>
    </w:p>
    <w:p w14:paraId="0D950CB4" w14:textId="77777777" w:rsidR="00AC4B89" w:rsidRPr="00AC4B89" w:rsidRDefault="00000000" w:rsidP="00AC4B89">
      <w:r>
        <w:pict w14:anchorId="61F589AB">
          <v:rect id="_x0000_i1029" style="width:0;height:1.5pt" o:hralign="center" o:hrstd="t" o:hr="t" fillcolor="#a0a0a0" stroked="f"/>
        </w:pict>
      </w:r>
    </w:p>
    <w:p w14:paraId="2A150EF0" w14:textId="77777777" w:rsidR="00AC4B89" w:rsidRDefault="00AC4B89" w:rsidP="00AC4B89">
      <w:pPr>
        <w:rPr>
          <w:b/>
          <w:bCs/>
        </w:rPr>
      </w:pPr>
      <w:r w:rsidRPr="00AC4B89">
        <w:rPr>
          <w:b/>
          <w:bCs/>
        </w:rPr>
        <w:t>Next steps:</w:t>
      </w:r>
    </w:p>
    <w:p w14:paraId="780CFBC1" w14:textId="77777777" w:rsidR="008D4F9A" w:rsidRDefault="008D4F9A" w:rsidP="008D4F9A">
      <w:r w:rsidRPr="00433E53">
        <w:t>We want to hear from you — whether you have a fully formed idea or just an eagerness to participate. Let’s co-create something bold, collaborative, and meaningful.</w:t>
      </w:r>
    </w:p>
    <w:p w14:paraId="4BC8F933" w14:textId="418D7244" w:rsidR="008D4F9A" w:rsidRPr="008D4F9A" w:rsidRDefault="008D4F9A" w:rsidP="00AC4B89">
      <w:r w:rsidRPr="00613B23">
        <w:t xml:space="preserve">To support anyone interested in getting involved, submitting a tender, or sending in an Expression of Interest, I’ll be hosting two friendly hybrid drop-in sessions on </w:t>
      </w:r>
      <w:r w:rsidRPr="00613B23">
        <w:rPr>
          <w:b/>
          <w:bCs/>
        </w:rPr>
        <w:t>Monday 14th July at 3pm and 6.30pm</w:t>
      </w:r>
      <w:r w:rsidRPr="00613B23">
        <w:t xml:space="preserve"> at the </w:t>
      </w:r>
      <w:r w:rsidRPr="00613B23">
        <w:rPr>
          <w:b/>
          <w:bCs/>
        </w:rPr>
        <w:t>Community Trust Building, Temperance Street</w:t>
      </w:r>
      <w:r w:rsidRPr="00613B23">
        <w:t>. Whether you’d like to join in person or online, just let me know which session you’d like to attend and I’ll send you a Teams link — or I’ll look forward to seeing you there on the day.</w:t>
      </w:r>
    </w:p>
    <w:p w14:paraId="1D675322" w14:textId="7AEC50E2" w:rsidR="001D12B5" w:rsidRPr="00433E53" w:rsidRDefault="00AC4B89" w:rsidP="001D12B5">
      <w:r w:rsidRPr="00AC4B89">
        <w:t xml:space="preserve">If your school </w:t>
      </w:r>
      <w:r w:rsidR="004B1932">
        <w:t xml:space="preserve">or organisation </w:t>
      </w:r>
      <w:r w:rsidRPr="00AC4B89">
        <w:t xml:space="preserve">would like to take part, express interest, or learn more, please get in touch by </w:t>
      </w:r>
      <w:r w:rsidR="008D4F9A">
        <w:rPr>
          <w:b/>
          <w:bCs/>
        </w:rPr>
        <w:t>04</w:t>
      </w:r>
      <w:r w:rsidRPr="00AC4B89">
        <w:rPr>
          <w:b/>
          <w:bCs/>
        </w:rPr>
        <w:t>/0</w:t>
      </w:r>
      <w:r w:rsidR="008D4F9A">
        <w:rPr>
          <w:b/>
          <w:bCs/>
        </w:rPr>
        <w:t>8</w:t>
      </w:r>
      <w:r w:rsidRPr="00AC4B89">
        <w:rPr>
          <w:b/>
          <w:bCs/>
        </w:rPr>
        <w:t>/25</w:t>
      </w:r>
      <w:r w:rsidR="001D12B5">
        <w:rPr>
          <w:b/>
          <w:bCs/>
        </w:rPr>
        <w:t xml:space="preserve"> </w:t>
      </w:r>
      <w:r w:rsidR="001D12B5">
        <w:t>– please feel free to submit EOI before this date as work has already started!</w:t>
      </w:r>
    </w:p>
    <w:p w14:paraId="04EAD3D9" w14:textId="17CA517A" w:rsidR="00AC4B89" w:rsidRPr="00AC4B89" w:rsidRDefault="00AC4B89" w:rsidP="00AC4B89">
      <w:r w:rsidRPr="00AC4B89">
        <w:rPr>
          <w:rFonts w:ascii="Segoe UI Emoji" w:hAnsi="Segoe UI Emoji" w:cs="Segoe UI Emoji"/>
        </w:rPr>
        <w:t>📧</w:t>
      </w:r>
      <w:r w:rsidRPr="00AC4B89">
        <w:t xml:space="preserve"> </w:t>
      </w:r>
      <w:r w:rsidRPr="00AC4B89">
        <w:rPr>
          <w:b/>
          <w:bCs/>
        </w:rPr>
        <w:t>Davinaluther@torbaycdt.org.uk</w:t>
      </w:r>
      <w:r w:rsidRPr="00AC4B89">
        <w:t> </w:t>
      </w:r>
      <w:r w:rsidRPr="00AC4B89">
        <w:t> </w:t>
      </w:r>
      <w:r w:rsidRPr="00AC4B89">
        <w:rPr>
          <w:rFonts w:ascii="Segoe UI Emoji" w:hAnsi="Segoe UI Emoji" w:cs="Segoe UI Emoji"/>
        </w:rPr>
        <w:t>📞</w:t>
      </w:r>
      <w:r w:rsidRPr="00AC4B89">
        <w:t xml:space="preserve"> </w:t>
      </w:r>
      <w:r w:rsidRPr="00AC4B89">
        <w:rPr>
          <w:b/>
          <w:bCs/>
        </w:rPr>
        <w:t>07500 903223</w:t>
      </w:r>
    </w:p>
    <w:p w14:paraId="3FCDEA53" w14:textId="77777777" w:rsidR="00AC4B89" w:rsidRPr="00AC4B89" w:rsidRDefault="00AC4B89" w:rsidP="00AC4B89">
      <w:r w:rsidRPr="00AC4B89">
        <w:t>Let’s work together to put Torbay’s young voices at the centre of this story — and to create something visually inspiring, socially powerful, and historically rooted in the heart of our town.</w:t>
      </w:r>
    </w:p>
    <w:p w14:paraId="34C313B7" w14:textId="77777777" w:rsidR="00603BC0" w:rsidRDefault="00603BC0"/>
    <w:sectPr w:rsidR="00603BC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751D5B"/>
    <w:multiLevelType w:val="multilevel"/>
    <w:tmpl w:val="CB74B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3E0870"/>
    <w:multiLevelType w:val="multilevel"/>
    <w:tmpl w:val="E3001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BE0DE6"/>
    <w:multiLevelType w:val="multilevel"/>
    <w:tmpl w:val="D35AD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FB22BA6"/>
    <w:multiLevelType w:val="multilevel"/>
    <w:tmpl w:val="7E528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FA75A8F"/>
    <w:multiLevelType w:val="multilevel"/>
    <w:tmpl w:val="D6AC0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87C3579"/>
    <w:multiLevelType w:val="multilevel"/>
    <w:tmpl w:val="36BC3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4047E05"/>
    <w:multiLevelType w:val="multilevel"/>
    <w:tmpl w:val="A7C4B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F746683"/>
    <w:multiLevelType w:val="multilevel"/>
    <w:tmpl w:val="1D464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4530731">
    <w:abstractNumId w:val="4"/>
  </w:num>
  <w:num w:numId="2" w16cid:durableId="676615272">
    <w:abstractNumId w:val="7"/>
  </w:num>
  <w:num w:numId="3" w16cid:durableId="2133210968">
    <w:abstractNumId w:val="5"/>
  </w:num>
  <w:num w:numId="4" w16cid:durableId="397827423">
    <w:abstractNumId w:val="6"/>
  </w:num>
  <w:num w:numId="5" w16cid:durableId="1169909563">
    <w:abstractNumId w:val="1"/>
  </w:num>
  <w:num w:numId="6" w16cid:durableId="1260140047">
    <w:abstractNumId w:val="2"/>
  </w:num>
  <w:num w:numId="7" w16cid:durableId="1104299337">
    <w:abstractNumId w:val="0"/>
  </w:num>
  <w:num w:numId="8" w16cid:durableId="90475420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899"/>
    <w:rsid w:val="001D12B5"/>
    <w:rsid w:val="00282899"/>
    <w:rsid w:val="004B1932"/>
    <w:rsid w:val="0059243A"/>
    <w:rsid w:val="005F071F"/>
    <w:rsid w:val="00603BC0"/>
    <w:rsid w:val="006A7905"/>
    <w:rsid w:val="00803FFD"/>
    <w:rsid w:val="008D4F9A"/>
    <w:rsid w:val="00AC4B89"/>
    <w:rsid w:val="00AD350B"/>
    <w:rsid w:val="00BB2E49"/>
    <w:rsid w:val="00C11E59"/>
    <w:rsid w:val="00E068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BBC9B4"/>
  <w15:chartTrackingRefBased/>
  <w15:docId w15:val="{693D1B95-4F7E-45E7-BB4A-60C722678C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828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828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8289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8289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8289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828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828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828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828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28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828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828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828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828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828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828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828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82899"/>
    <w:rPr>
      <w:rFonts w:eastAsiaTheme="majorEastAsia" w:cstheme="majorBidi"/>
      <w:color w:val="272727" w:themeColor="text1" w:themeTint="D8"/>
    </w:rPr>
  </w:style>
  <w:style w:type="paragraph" w:styleId="Title">
    <w:name w:val="Title"/>
    <w:basedOn w:val="Normal"/>
    <w:next w:val="Normal"/>
    <w:link w:val="TitleChar"/>
    <w:uiPriority w:val="10"/>
    <w:qFormat/>
    <w:rsid w:val="002828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828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828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828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82899"/>
    <w:pPr>
      <w:spacing w:before="160"/>
      <w:jc w:val="center"/>
    </w:pPr>
    <w:rPr>
      <w:i/>
      <w:iCs/>
      <w:color w:val="404040" w:themeColor="text1" w:themeTint="BF"/>
    </w:rPr>
  </w:style>
  <w:style w:type="character" w:customStyle="1" w:styleId="QuoteChar">
    <w:name w:val="Quote Char"/>
    <w:basedOn w:val="DefaultParagraphFont"/>
    <w:link w:val="Quote"/>
    <w:uiPriority w:val="29"/>
    <w:rsid w:val="00282899"/>
    <w:rPr>
      <w:i/>
      <w:iCs/>
      <w:color w:val="404040" w:themeColor="text1" w:themeTint="BF"/>
    </w:rPr>
  </w:style>
  <w:style w:type="paragraph" w:styleId="ListParagraph">
    <w:name w:val="List Paragraph"/>
    <w:basedOn w:val="Normal"/>
    <w:uiPriority w:val="34"/>
    <w:qFormat/>
    <w:rsid w:val="00282899"/>
    <w:pPr>
      <w:ind w:left="720"/>
      <w:contextualSpacing/>
    </w:pPr>
  </w:style>
  <w:style w:type="character" w:styleId="IntenseEmphasis">
    <w:name w:val="Intense Emphasis"/>
    <w:basedOn w:val="DefaultParagraphFont"/>
    <w:uiPriority w:val="21"/>
    <w:qFormat/>
    <w:rsid w:val="00282899"/>
    <w:rPr>
      <w:i/>
      <w:iCs/>
      <w:color w:val="0F4761" w:themeColor="accent1" w:themeShade="BF"/>
    </w:rPr>
  </w:style>
  <w:style w:type="paragraph" w:styleId="IntenseQuote">
    <w:name w:val="Intense Quote"/>
    <w:basedOn w:val="Normal"/>
    <w:next w:val="Normal"/>
    <w:link w:val="IntenseQuoteChar"/>
    <w:uiPriority w:val="30"/>
    <w:qFormat/>
    <w:rsid w:val="002828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82899"/>
    <w:rPr>
      <w:i/>
      <w:iCs/>
      <w:color w:val="0F4761" w:themeColor="accent1" w:themeShade="BF"/>
    </w:rPr>
  </w:style>
  <w:style w:type="character" w:styleId="IntenseReference">
    <w:name w:val="Intense Reference"/>
    <w:basedOn w:val="DefaultParagraphFont"/>
    <w:uiPriority w:val="32"/>
    <w:qFormat/>
    <w:rsid w:val="00282899"/>
    <w:rPr>
      <w:b/>
      <w:bCs/>
      <w:smallCaps/>
      <w:color w:val="0F4761" w:themeColor="accent1" w:themeShade="BF"/>
      <w:spacing w:val="5"/>
    </w:rPr>
  </w:style>
  <w:style w:type="character" w:styleId="Hyperlink">
    <w:name w:val="Hyperlink"/>
    <w:basedOn w:val="DefaultParagraphFont"/>
    <w:uiPriority w:val="99"/>
    <w:unhideWhenUsed/>
    <w:rsid w:val="0059243A"/>
    <w:rPr>
      <w:color w:val="467886" w:themeColor="hyperlink"/>
      <w:u w:val="single"/>
    </w:rPr>
  </w:style>
  <w:style w:type="character" w:styleId="UnresolvedMention">
    <w:name w:val="Unresolved Mention"/>
    <w:basedOn w:val="DefaultParagraphFont"/>
    <w:uiPriority w:val="99"/>
    <w:semiHidden/>
    <w:unhideWhenUsed/>
    <w:rsid w:val="005924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764496">
      <w:bodyDiv w:val="1"/>
      <w:marLeft w:val="0"/>
      <w:marRight w:val="0"/>
      <w:marTop w:val="0"/>
      <w:marBottom w:val="0"/>
      <w:divBdr>
        <w:top w:val="none" w:sz="0" w:space="0" w:color="auto"/>
        <w:left w:val="none" w:sz="0" w:space="0" w:color="auto"/>
        <w:bottom w:val="none" w:sz="0" w:space="0" w:color="auto"/>
        <w:right w:val="none" w:sz="0" w:space="0" w:color="auto"/>
      </w:divBdr>
    </w:div>
    <w:div w:id="930238239">
      <w:bodyDiv w:val="1"/>
      <w:marLeft w:val="0"/>
      <w:marRight w:val="0"/>
      <w:marTop w:val="0"/>
      <w:marBottom w:val="0"/>
      <w:divBdr>
        <w:top w:val="none" w:sz="0" w:space="0" w:color="auto"/>
        <w:left w:val="none" w:sz="0" w:space="0" w:color="auto"/>
        <w:bottom w:val="none" w:sz="0" w:space="0" w:color="auto"/>
        <w:right w:val="none" w:sz="0" w:space="0" w:color="auto"/>
      </w:divBdr>
    </w:div>
    <w:div w:id="1335497559">
      <w:bodyDiv w:val="1"/>
      <w:marLeft w:val="0"/>
      <w:marRight w:val="0"/>
      <w:marTop w:val="0"/>
      <w:marBottom w:val="0"/>
      <w:divBdr>
        <w:top w:val="none" w:sz="0" w:space="0" w:color="auto"/>
        <w:left w:val="none" w:sz="0" w:space="0" w:color="auto"/>
        <w:bottom w:val="none" w:sz="0" w:space="0" w:color="auto"/>
        <w:right w:val="none" w:sz="0" w:space="0" w:color="auto"/>
      </w:divBdr>
    </w:div>
    <w:div w:id="1533347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710</Words>
  <Characters>4049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Davina Luther</dc:creator>
  <cp:keywords/>
  <dc:description/>
  <cp:lastModifiedBy>Davina Luther</cp:lastModifiedBy>
  <cp:revision>3</cp:revision>
  <dcterms:created xsi:type="dcterms:W3CDTF">2025-07-02T09:57:00Z</dcterms:created>
  <dcterms:modified xsi:type="dcterms:W3CDTF">2025-07-04T15:55:00Z</dcterms:modified>
</cp:coreProperties>
</file>